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4BDB" w:rsidRPr="001A0013" w:rsidP="00EF3618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111-1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101/202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6C4BDB" w:rsidRPr="001A0013" w:rsidP="00EF3618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="00F0585D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F049DB">
        <w:rPr>
          <w:rFonts w:ascii="Times New Roman" w:eastAsia="Times New Roman" w:hAnsi="Times New Roman"/>
          <w:bCs/>
          <w:sz w:val="24"/>
          <w:szCs w:val="24"/>
          <w:lang w:eastAsia="ru-RU"/>
        </w:rPr>
        <w:t>32</w:t>
      </w:r>
      <w:r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1B3A3B"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</w:p>
    <w:p w:rsidR="006C4BDB" w:rsidRPr="001A0013" w:rsidP="00EF3618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A0013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6C4BDB" w:rsidP="00EF3618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B3A3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6C4BDB" w:rsidP="00EF36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6C4BDB" w:rsidP="00EF36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BDB" w:rsidP="00EF361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г.п. Советский</w:t>
      </w:r>
    </w:p>
    <w:p w:rsidR="006C4BDB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013" w:rsidRPr="001A0013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="003C77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>находящийся по адресу: ул. Ярославская д. 2А г.п. Советский Советского района Ханты-Мансийского автономного округа – Югры,</w:t>
      </w:r>
    </w:p>
    <w:p w:rsidR="001A0013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="003C77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A001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отношении:</w:t>
      </w:r>
    </w:p>
    <w:p w:rsidR="00F049DB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7FF" w:rsidP="00EF3618">
      <w:pPr>
        <w:tabs>
          <w:tab w:val="left" w:pos="709"/>
        </w:tabs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</w:t>
      </w:r>
      <w:r>
        <w:rPr>
          <w:rFonts w:ascii="Times New Roman" w:hAnsi="Times New Roman"/>
          <w:sz w:val="28"/>
          <w:szCs w:val="28"/>
        </w:rPr>
        <w:br/>
        <w:t xml:space="preserve">с ограниченной ответственностью «ТЕХНОКРАТ» </w:t>
      </w:r>
      <w:r w:rsidR="00136F51">
        <w:rPr>
          <w:rFonts w:ascii="Times New Roman" w:hAnsi="Times New Roman"/>
          <w:sz w:val="28"/>
          <w:szCs w:val="28"/>
        </w:rPr>
        <w:t>Баби</w:t>
      </w:r>
      <w:r w:rsidR="00136F51">
        <w:rPr>
          <w:rFonts w:ascii="Times New Roman" w:hAnsi="Times New Roman"/>
          <w:sz w:val="28"/>
          <w:szCs w:val="28"/>
        </w:rPr>
        <w:t>кова</w:t>
      </w:r>
      <w:r w:rsidR="00136F51">
        <w:rPr>
          <w:rFonts w:ascii="Times New Roman" w:hAnsi="Times New Roman"/>
          <w:sz w:val="28"/>
          <w:szCs w:val="28"/>
        </w:rPr>
        <w:t xml:space="preserve"> А.А., * года рождения, уроженца *, зарегистрированного по адресу: *, паспорт *,</w:t>
      </w:r>
    </w:p>
    <w:p w:rsidR="00FE5E38" w:rsidP="00EF3618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37C39" w:rsidP="00EF3618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EF361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509A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B3A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.10.2025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FE5E38">
        <w:rPr>
          <w:rFonts w:ascii="Times New Roman" w:hAnsi="Times New Roman"/>
          <w:sz w:val="28"/>
          <w:szCs w:val="28"/>
        </w:rPr>
        <w:t xml:space="preserve">генеральный </w:t>
      </w:r>
      <w:r w:rsidRPr="001A0013" w:rsidR="001A0013">
        <w:rPr>
          <w:rFonts w:ascii="Times New Roman" w:hAnsi="Times New Roman"/>
          <w:sz w:val="28"/>
          <w:szCs w:val="28"/>
        </w:rPr>
        <w:t xml:space="preserve">директор общества </w:t>
      </w:r>
      <w:r w:rsidR="003C77FF">
        <w:rPr>
          <w:rFonts w:ascii="Times New Roman" w:hAnsi="Times New Roman"/>
          <w:sz w:val="28"/>
          <w:szCs w:val="28"/>
        </w:rPr>
        <w:br/>
      </w:r>
      <w:r w:rsidRPr="001A0013" w:rsidR="001A0013">
        <w:rPr>
          <w:rFonts w:ascii="Times New Roman" w:hAnsi="Times New Roman"/>
          <w:sz w:val="28"/>
          <w:szCs w:val="28"/>
        </w:rPr>
        <w:t>с ограниченной ответственностью «</w:t>
      </w:r>
      <w:r w:rsidR="00FE5E38">
        <w:rPr>
          <w:rFonts w:ascii="Times New Roman" w:hAnsi="Times New Roman"/>
          <w:sz w:val="28"/>
          <w:szCs w:val="28"/>
        </w:rPr>
        <w:t>ТЕХНОКРАТ</w:t>
      </w:r>
      <w:r w:rsidRPr="001A0013" w:rsidR="001A00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F049DB">
        <w:rPr>
          <w:rFonts w:ascii="Times New Roman" w:hAnsi="Times New Roman"/>
          <w:sz w:val="28"/>
          <w:szCs w:val="28"/>
        </w:rPr>
        <w:t>ов</w:t>
      </w:r>
      <w:r w:rsidRPr="001A0013" w:rsidR="001A0013">
        <w:rPr>
          <w:rFonts w:ascii="Times New Roman" w:hAnsi="Times New Roman"/>
          <w:sz w:val="28"/>
          <w:szCs w:val="28"/>
        </w:rPr>
        <w:t xml:space="preserve"> </w:t>
      </w:r>
      <w:r w:rsidR="00FE5E38">
        <w:rPr>
          <w:rFonts w:ascii="Times New Roman" w:hAnsi="Times New Roman"/>
          <w:sz w:val="28"/>
          <w:szCs w:val="28"/>
        </w:rPr>
        <w:t>А.А</w:t>
      </w:r>
      <w:r w:rsidRPr="001A0013" w:rsidR="001A0013">
        <w:rPr>
          <w:rFonts w:ascii="Times New Roman" w:hAnsi="Times New Roman"/>
          <w:sz w:val="28"/>
          <w:szCs w:val="28"/>
        </w:rPr>
        <w:t xml:space="preserve">., находясь по адресу: </w:t>
      </w:r>
      <w:r w:rsidR="00136F51">
        <w:rPr>
          <w:rFonts w:ascii="Times New Roman" w:hAnsi="Times New Roman"/>
          <w:sz w:val="28"/>
          <w:szCs w:val="28"/>
        </w:rPr>
        <w:t>*</w:t>
      </w:r>
      <w:r w:rsidRPr="001A0013" w:rsidR="001A0013">
        <w:rPr>
          <w:rFonts w:ascii="Times New Roman" w:hAnsi="Times New Roman"/>
          <w:sz w:val="28"/>
          <w:szCs w:val="28"/>
        </w:rPr>
        <w:t>,</w:t>
      </w:r>
      <w:r w:rsidR="001A0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</w:t>
      </w:r>
      <w:r w:rsidR="003C77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именно</w:t>
      </w:r>
      <w:r w:rsidR="001A001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нарушение подп. 4 п. 1 ст. 23, п. 5 ст. 174 Налогового </w:t>
      </w:r>
      <w:r w:rsidR="003C77F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кодекса Российской Федерации 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3 квартал</w:t>
      </w:r>
      <w:r w:rsidR="00B85E7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 xml:space="preserve">27.10.2025, </w:t>
      </w:r>
      <w:r w:rsidR="00F049DB">
        <w:rPr>
          <w:rFonts w:ascii="Times New Roman" w:hAnsi="Times New Roman"/>
          <w:sz w:val="28"/>
          <w:szCs w:val="28"/>
        </w:rPr>
        <w:t xml:space="preserve">представил в Межрайонную инспекцию Федеральной налоговой службы № 2 по Ханты-Мансийскому автономному округу – Югре </w:t>
      </w:r>
      <w:r w:rsidR="00FE5E38">
        <w:rPr>
          <w:rFonts w:ascii="Times New Roman" w:hAnsi="Times New Roman"/>
          <w:sz w:val="28"/>
          <w:szCs w:val="28"/>
        </w:rPr>
        <w:t>09.12.2025</w:t>
      </w:r>
      <w:r w:rsidR="00F049DB"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</w:rPr>
        <w:t xml:space="preserve">о есть совершил административное правонарушение, предусмотренное ст. 15.5 Кодекса Российской Федерации об административных </w:t>
      </w:r>
      <w:r w:rsidR="003C77FF">
        <w:rPr>
          <w:rFonts w:ascii="Times New Roman" w:hAnsi="Times New Roman"/>
          <w:sz w:val="28"/>
          <w:szCs w:val="28"/>
        </w:rPr>
        <w:t>правонарушениях.</w:t>
      </w:r>
    </w:p>
    <w:p w:rsidR="003C77FF" w:rsidP="00EF36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судебное заседание генеральный директор общества с ограниченной ответственностью «ТЕХНОКРАТ» Бабиков А.А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не явился, о месте и времени рассмотрения дела извещен надлежащим образом судебной повесткой, ходатайств об отложении судебного заседания не поступало,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причинах неявки не известно, </w:t>
      </w:r>
      <w:r>
        <w:rPr>
          <w:rFonts w:ascii="Times New Roman" w:hAnsi="Times New Roman"/>
          <w:sz w:val="28"/>
          <w:szCs w:val="28"/>
        </w:rPr>
        <w:t xml:space="preserve">в связи с чем,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Бабикова А.А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0013" w:rsidRPr="001A0013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13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BE2512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 xml:space="preserve">арушение установленных законодательством о налогах и сборах </w:t>
      </w:r>
      <w:r w:rsidRPr="006F7D88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1A0013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0013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</w:t>
      </w:r>
      <w:r w:rsidR="001A0013">
        <w:rPr>
          <w:rFonts w:ascii="Times New Roman" w:hAnsi="Times New Roman"/>
          <w:sz w:val="28"/>
          <w:szCs w:val="28"/>
        </w:rPr>
        <w:t>являющиеся налоговыми агентами)</w:t>
      </w:r>
      <w:r w:rsidRPr="00A34A0C">
        <w:rPr>
          <w:rFonts w:ascii="Times New Roman" w:hAnsi="Times New Roman"/>
          <w:sz w:val="28"/>
          <w:szCs w:val="28"/>
        </w:rPr>
        <w:t xml:space="preserve">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EF3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FE5E38">
        <w:rPr>
          <w:rFonts w:ascii="Times New Roman" w:hAnsi="Times New Roman"/>
          <w:sz w:val="28"/>
          <w:szCs w:val="28"/>
        </w:rPr>
        <w:t xml:space="preserve">генерального </w:t>
      </w:r>
      <w:r w:rsidR="002C3FAD">
        <w:rPr>
          <w:rFonts w:ascii="Times New Roman" w:hAnsi="Times New Roman"/>
          <w:sz w:val="28"/>
          <w:szCs w:val="28"/>
        </w:rPr>
        <w:t xml:space="preserve">директора </w:t>
      </w:r>
      <w:r w:rsidRPr="001A0013" w:rsidR="001A0013">
        <w:rPr>
          <w:rFonts w:ascii="Times New Roman" w:hAnsi="Times New Roman"/>
          <w:sz w:val="28"/>
          <w:szCs w:val="28"/>
        </w:rPr>
        <w:t>общества с о</w:t>
      </w:r>
      <w:r w:rsidR="00EE3EDA">
        <w:rPr>
          <w:rFonts w:ascii="Times New Roman" w:hAnsi="Times New Roman"/>
          <w:sz w:val="28"/>
          <w:szCs w:val="28"/>
        </w:rPr>
        <w:t>граниченной ответственностью «</w:t>
      </w:r>
      <w:r w:rsidR="00FE5E38">
        <w:rPr>
          <w:rFonts w:ascii="Times New Roman" w:hAnsi="Times New Roman"/>
          <w:sz w:val="28"/>
          <w:szCs w:val="28"/>
        </w:rPr>
        <w:t>ТЕХНОКРАТ</w:t>
      </w:r>
      <w:r w:rsidRPr="001A0013" w:rsidR="001A0013">
        <w:rPr>
          <w:rFonts w:ascii="Times New Roman" w:hAnsi="Times New Roman"/>
          <w:sz w:val="28"/>
          <w:szCs w:val="28"/>
        </w:rPr>
        <w:t xml:space="preserve">»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F049DB">
        <w:rPr>
          <w:rFonts w:ascii="Times New Roman" w:hAnsi="Times New Roman"/>
          <w:sz w:val="28"/>
          <w:szCs w:val="28"/>
        </w:rPr>
        <w:t>ов</w:t>
      </w:r>
      <w:r w:rsidR="002C3FAD">
        <w:rPr>
          <w:rFonts w:ascii="Times New Roman" w:hAnsi="Times New Roman"/>
          <w:sz w:val="28"/>
          <w:szCs w:val="28"/>
        </w:rPr>
        <w:t xml:space="preserve">а </w:t>
      </w:r>
      <w:r w:rsidR="00FE5E38">
        <w:rPr>
          <w:rFonts w:ascii="Times New Roman" w:hAnsi="Times New Roman"/>
          <w:sz w:val="28"/>
          <w:szCs w:val="28"/>
        </w:rPr>
        <w:t>А.А</w:t>
      </w:r>
      <w:r w:rsidR="002C3FA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243E22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3E22" w:rsidR="007930C7">
        <w:rPr>
          <w:rFonts w:ascii="Times New Roman" w:hAnsi="Times New Roman"/>
          <w:sz w:val="28"/>
          <w:szCs w:val="28"/>
        </w:rPr>
        <w:t xml:space="preserve">- </w:t>
      </w:r>
      <w:r w:rsidRPr="00243E22"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243E22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5E38">
        <w:rPr>
          <w:rFonts w:ascii="Times New Roman" w:eastAsia="Times New Roman" w:hAnsi="Times New Roman"/>
          <w:sz w:val="28"/>
          <w:szCs w:val="28"/>
          <w:lang w:eastAsia="ru-RU"/>
        </w:rPr>
        <w:t>232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43E22" w:rsidR="006C4BD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5D">
        <w:rPr>
          <w:rFonts w:ascii="Times New Roman" w:eastAsia="Times New Roman" w:hAnsi="Times New Roman"/>
          <w:sz w:val="28"/>
          <w:szCs w:val="28"/>
          <w:lang w:eastAsia="ru-RU"/>
        </w:rPr>
        <w:t>26.01.2026, составленн</w:t>
      </w:r>
      <w:r w:rsidRPr="00243E22" w:rsidR="007930C7">
        <w:rPr>
          <w:rFonts w:ascii="Times New Roman" w:eastAsia="Times New Roman" w:hAnsi="Times New Roman"/>
          <w:sz w:val="28"/>
          <w:szCs w:val="28"/>
          <w:lang w:eastAsia="ru-RU"/>
        </w:rPr>
        <w:t>ым в соответствии с требованиями ст. 28.2 Кодекса Российской Федерации об административных правонарушениях</w:t>
      </w:r>
      <w:r w:rsidRPr="00243E22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43E22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243E22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EF3618">
        <w:rPr>
          <w:rFonts w:ascii="Times New Roman" w:hAnsi="Times New Roman"/>
          <w:sz w:val="28"/>
          <w:szCs w:val="28"/>
        </w:rPr>
        <w:br/>
      </w:r>
      <w:r w:rsidRPr="00243E22">
        <w:rPr>
          <w:rFonts w:ascii="Times New Roman" w:hAnsi="Times New Roman"/>
          <w:sz w:val="28"/>
          <w:szCs w:val="28"/>
        </w:rPr>
        <w:t xml:space="preserve">за </w:t>
      </w:r>
      <w:r w:rsidR="00F0585D">
        <w:rPr>
          <w:rFonts w:ascii="Times New Roman" w:hAnsi="Times New Roman"/>
          <w:sz w:val="28"/>
          <w:szCs w:val="28"/>
        </w:rPr>
        <w:t>3 квартал</w:t>
      </w:r>
      <w:r w:rsidRPr="00243E22" w:rsidR="00B85E78">
        <w:rPr>
          <w:rFonts w:ascii="Times New Roman" w:hAnsi="Times New Roman"/>
          <w:sz w:val="28"/>
          <w:szCs w:val="28"/>
        </w:rPr>
        <w:t xml:space="preserve"> 2025</w:t>
      </w:r>
      <w:r w:rsidRPr="00243E22">
        <w:rPr>
          <w:rFonts w:ascii="Times New Roman" w:hAnsi="Times New Roman"/>
          <w:sz w:val="28"/>
          <w:szCs w:val="28"/>
        </w:rPr>
        <w:t xml:space="preserve"> год</w:t>
      </w:r>
      <w:r w:rsidRPr="00243E22" w:rsidR="005E1101">
        <w:rPr>
          <w:rFonts w:ascii="Times New Roman" w:hAnsi="Times New Roman"/>
          <w:sz w:val="28"/>
          <w:szCs w:val="28"/>
        </w:rPr>
        <w:t>а</w:t>
      </w:r>
      <w:r w:rsidRPr="00243E22">
        <w:rPr>
          <w:rFonts w:ascii="Times New Roman" w:hAnsi="Times New Roman"/>
          <w:sz w:val="28"/>
          <w:szCs w:val="28"/>
        </w:rPr>
        <w:t xml:space="preserve"> </w:t>
      </w:r>
      <w:r w:rsidRPr="00243E22" w:rsidR="00243E22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Pr="00243E22" w:rsidR="002C3FAD">
        <w:rPr>
          <w:rFonts w:ascii="Times New Roman" w:hAnsi="Times New Roman"/>
          <w:sz w:val="28"/>
          <w:szCs w:val="28"/>
        </w:rPr>
        <w:t xml:space="preserve"> «</w:t>
      </w:r>
      <w:r w:rsidR="00FE5E38">
        <w:rPr>
          <w:rFonts w:ascii="Times New Roman" w:hAnsi="Times New Roman"/>
          <w:sz w:val="28"/>
          <w:szCs w:val="28"/>
        </w:rPr>
        <w:t>ТЕХНОКРАТ</w:t>
      </w:r>
      <w:r w:rsidRPr="00243E22" w:rsidR="002C3FAD">
        <w:rPr>
          <w:rFonts w:ascii="Times New Roman" w:hAnsi="Times New Roman"/>
          <w:sz w:val="28"/>
          <w:szCs w:val="28"/>
        </w:rPr>
        <w:t>»</w:t>
      </w:r>
      <w:r w:rsidRPr="00243E22" w:rsidR="003E7DFC">
        <w:rPr>
          <w:rFonts w:ascii="Times New Roman" w:hAnsi="Times New Roman"/>
          <w:sz w:val="28"/>
          <w:szCs w:val="28"/>
        </w:rPr>
        <w:t xml:space="preserve"> </w:t>
      </w:r>
      <w:r w:rsidRPr="00243E22" w:rsidR="00CC422F">
        <w:rPr>
          <w:rFonts w:ascii="Times New Roman" w:eastAsia="Times New Roman" w:hAnsi="Times New Roman"/>
          <w:sz w:val="28"/>
          <w:szCs w:val="28"/>
          <w:lang w:eastAsia="ru-RU"/>
        </w:rPr>
        <w:t>представлена</w:t>
      </w:r>
      <w:r w:rsidR="00F04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49DB">
        <w:rPr>
          <w:rFonts w:ascii="Times New Roman" w:hAnsi="Times New Roman"/>
          <w:sz w:val="28"/>
          <w:szCs w:val="28"/>
        </w:rPr>
        <w:t xml:space="preserve">в Межрайонную инспекцию Федеральной налоговой службы № 2 по Ханты-Мансийскому автономному округу – Югре </w:t>
      </w:r>
      <w:r w:rsidR="00FE5E38">
        <w:rPr>
          <w:rFonts w:ascii="Times New Roman" w:hAnsi="Times New Roman"/>
          <w:sz w:val="28"/>
          <w:szCs w:val="28"/>
        </w:rPr>
        <w:t>09.12.2025</w:t>
      </w:r>
      <w:r w:rsidR="008A3BB3">
        <w:rPr>
          <w:rFonts w:ascii="Times New Roman" w:hAnsi="Times New Roman"/>
          <w:sz w:val="28"/>
          <w:szCs w:val="28"/>
        </w:rPr>
        <w:t xml:space="preserve">, то есть </w:t>
      </w:r>
      <w:r w:rsidR="00F049DB">
        <w:rPr>
          <w:rFonts w:ascii="Times New Roman" w:hAnsi="Times New Roman"/>
          <w:sz w:val="28"/>
          <w:szCs w:val="28"/>
        </w:rPr>
        <w:t>за пределами установленного законом срока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692D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</w:t>
      </w:r>
      <w:r w:rsidR="00EF3618">
        <w:rPr>
          <w:rFonts w:ascii="Times New Roman" w:eastAsia="Times New Roman" w:hAnsi="Times New Roman"/>
          <w:sz w:val="28"/>
          <w:szCs w:val="28"/>
        </w:rPr>
        <w:t>налоговой декларации (расчета)</w:t>
      </w:r>
      <w:r w:rsidR="00EF3618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в электронном виде, согласно которой </w:t>
      </w:r>
      <w:r w:rsidR="00EF3618">
        <w:rPr>
          <w:rFonts w:ascii="Times New Roman" w:eastAsia="Times New Roman" w:hAnsi="Times New Roman"/>
          <w:sz w:val="28"/>
          <w:szCs w:val="28"/>
        </w:rPr>
        <w:t xml:space="preserve">декларация </w:t>
      </w:r>
      <w:r>
        <w:rPr>
          <w:rFonts w:ascii="Times New Roman" w:hAnsi="Times New Roman"/>
          <w:sz w:val="28"/>
          <w:szCs w:val="28"/>
        </w:rPr>
        <w:t>по налогу на добавленную стоимость за 3 квартал 2025 года обществом с ограниченной ответственностью «ТЕХНОКРАТ»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представлена </w:t>
      </w:r>
      <w:r>
        <w:rPr>
          <w:rFonts w:ascii="Times New Roman" w:hAnsi="Times New Roman"/>
          <w:sz w:val="28"/>
          <w:szCs w:val="28"/>
        </w:rPr>
        <w:t>в Межрайонную инспекцию Федеральной налоговой службы № 2 по Ханты-Мансийскому автономному округу – Югре 09.12.2025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43E22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   от </w:t>
      </w:r>
      <w:r w:rsidR="003F692D">
        <w:rPr>
          <w:rFonts w:ascii="Times New Roman" w:eastAsia="Times New Roman" w:hAnsi="Times New Roman"/>
          <w:sz w:val="28"/>
          <w:szCs w:val="28"/>
        </w:rPr>
        <w:t>16.01.</w:t>
      </w:r>
      <w:r w:rsidR="00F0585D">
        <w:rPr>
          <w:rFonts w:ascii="Times New Roman" w:eastAsia="Times New Roman" w:hAnsi="Times New Roman"/>
          <w:sz w:val="28"/>
          <w:szCs w:val="28"/>
        </w:rPr>
        <w:t>2026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, согласно которой налоговым органом, осуществляющим учет, является Межрайонная инспекция Федеральной налоговой службы № 2 </w:t>
      </w:r>
      <w:r w:rsidR="00F0585D">
        <w:rPr>
          <w:rFonts w:ascii="Times New Roman" w:eastAsia="Times New Roman" w:hAnsi="Times New Roman"/>
          <w:sz w:val="28"/>
          <w:szCs w:val="28"/>
        </w:rPr>
        <w:br/>
      </w:r>
      <w:r w:rsidRPr="00243E22">
        <w:rPr>
          <w:rFonts w:ascii="Times New Roman" w:eastAsia="Times New Roman" w:hAnsi="Times New Roman"/>
          <w:sz w:val="28"/>
          <w:szCs w:val="28"/>
        </w:rPr>
        <w:t xml:space="preserve">по Ханты-Мансийскому автономному округу – Югре, </w:t>
      </w:r>
      <w:r w:rsidR="003F692D">
        <w:rPr>
          <w:rFonts w:ascii="Times New Roman" w:eastAsia="Times New Roman" w:hAnsi="Times New Roman"/>
          <w:sz w:val="28"/>
          <w:szCs w:val="28"/>
        </w:rPr>
        <w:t xml:space="preserve">генеральным </w:t>
      </w:r>
      <w:r w:rsidRPr="00243E22">
        <w:rPr>
          <w:rFonts w:ascii="Times New Roman" w:eastAsia="Times New Roman" w:hAnsi="Times New Roman"/>
          <w:sz w:val="28"/>
          <w:szCs w:val="28"/>
        </w:rPr>
        <w:t>директором общества с ограниченной ответственностью «</w:t>
      </w:r>
      <w:r w:rsidR="00FE5E38">
        <w:rPr>
          <w:rFonts w:ascii="Times New Roman" w:eastAsia="Times New Roman" w:hAnsi="Times New Roman"/>
          <w:sz w:val="28"/>
          <w:szCs w:val="28"/>
        </w:rPr>
        <w:t>ТЕХНОКРАТ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» является </w:t>
      </w:r>
      <w:r w:rsidR="00FE5E38">
        <w:rPr>
          <w:rFonts w:ascii="Times New Roman" w:eastAsia="Times New Roman" w:hAnsi="Times New Roman"/>
          <w:sz w:val="28"/>
          <w:szCs w:val="28"/>
        </w:rPr>
        <w:t>Бабик</w:t>
      </w:r>
      <w:r w:rsidR="00F049DB">
        <w:rPr>
          <w:rFonts w:ascii="Times New Roman" w:eastAsia="Times New Roman" w:hAnsi="Times New Roman"/>
          <w:sz w:val="28"/>
          <w:szCs w:val="28"/>
        </w:rPr>
        <w:t>ов</w:t>
      </w:r>
      <w:r w:rsidRPr="00243E22">
        <w:rPr>
          <w:rFonts w:ascii="Times New Roman" w:eastAsia="Times New Roman" w:hAnsi="Times New Roman"/>
          <w:sz w:val="28"/>
          <w:szCs w:val="28"/>
        </w:rPr>
        <w:t xml:space="preserve"> </w:t>
      </w:r>
      <w:r w:rsidR="00FE5E38">
        <w:rPr>
          <w:rFonts w:ascii="Times New Roman" w:eastAsia="Times New Roman" w:hAnsi="Times New Roman"/>
          <w:sz w:val="28"/>
          <w:szCs w:val="28"/>
        </w:rPr>
        <w:t>А.А</w:t>
      </w:r>
      <w:r w:rsidRPr="00243E22">
        <w:rPr>
          <w:rFonts w:ascii="Times New Roman" w:eastAsia="Times New Roman" w:hAnsi="Times New Roman"/>
          <w:sz w:val="28"/>
          <w:szCs w:val="28"/>
        </w:rPr>
        <w:t>.</w:t>
      </w:r>
    </w:p>
    <w:p w:rsidR="007930C7" w:rsidRPr="00243E22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Pr="00243E22"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243E22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3F692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243E22" w:rsidR="002C3FAD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FE5E38">
        <w:rPr>
          <w:rFonts w:ascii="Times New Roman" w:hAnsi="Times New Roman"/>
          <w:sz w:val="28"/>
          <w:szCs w:val="28"/>
        </w:rPr>
        <w:t>ТЕХНОКРАТ</w:t>
      </w:r>
      <w:r w:rsidRPr="00243E22" w:rsidR="002C3FAD">
        <w:rPr>
          <w:rFonts w:ascii="Times New Roman" w:hAnsi="Times New Roman"/>
          <w:sz w:val="28"/>
          <w:szCs w:val="28"/>
        </w:rPr>
        <w:t xml:space="preserve">»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F049DB">
        <w:rPr>
          <w:rFonts w:ascii="Times New Roman" w:hAnsi="Times New Roman"/>
          <w:sz w:val="28"/>
          <w:szCs w:val="28"/>
        </w:rPr>
        <w:t>ов</w:t>
      </w:r>
      <w:r w:rsidRPr="00243E22" w:rsidR="00243E22">
        <w:rPr>
          <w:rFonts w:ascii="Times New Roman" w:hAnsi="Times New Roman"/>
          <w:sz w:val="28"/>
          <w:szCs w:val="28"/>
        </w:rPr>
        <w:t xml:space="preserve">а </w:t>
      </w:r>
      <w:r w:rsidR="00FE5E38">
        <w:rPr>
          <w:rFonts w:ascii="Times New Roman" w:hAnsi="Times New Roman"/>
          <w:sz w:val="28"/>
          <w:szCs w:val="28"/>
        </w:rPr>
        <w:t>А.А</w:t>
      </w:r>
      <w:r w:rsidRPr="00243E22" w:rsidR="00243E22">
        <w:rPr>
          <w:rFonts w:ascii="Times New Roman" w:hAnsi="Times New Roman"/>
          <w:sz w:val="28"/>
          <w:szCs w:val="28"/>
        </w:rPr>
        <w:t>.</w:t>
      </w:r>
      <w:r w:rsidRPr="00243E22" w:rsidR="002C3FAD">
        <w:rPr>
          <w:rFonts w:ascii="Times New Roman" w:hAnsi="Times New Roman"/>
          <w:sz w:val="28"/>
          <w:szCs w:val="28"/>
        </w:rPr>
        <w:t xml:space="preserve"> </w:t>
      </w:r>
      <w:r w:rsidRPr="00243E22" w:rsidR="00243E22">
        <w:rPr>
          <w:rFonts w:ascii="Times New Roman" w:eastAsia="Times New Roman" w:hAnsi="Times New Roman"/>
          <w:sz w:val="28"/>
          <w:szCs w:val="28"/>
          <w:lang w:eastAsia="ru-RU"/>
        </w:rPr>
        <w:t>установленной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 и квалифицирует е</w:t>
      </w:r>
      <w:r w:rsidRPr="00243E22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36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по ст. 15.5 Кодекса Российской Федерации об административных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правонарушениях – нарушение установленных законодательством о налогах и сборах сроков представления налоговой декларации в налоговый орган </w:t>
      </w:r>
      <w:r w:rsidR="00EF36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по месту учета.</w:t>
      </w:r>
    </w:p>
    <w:p w:rsidR="007930C7" w:rsidRPr="00243E22" w:rsidP="00EF36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C3FAD" w:rsidRPr="00243E22" w:rsidP="00EF361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F049DB">
        <w:rPr>
          <w:rFonts w:ascii="Times New Roman" w:hAnsi="Times New Roman"/>
          <w:sz w:val="28"/>
          <w:szCs w:val="28"/>
        </w:rPr>
        <w:t>ов</w:t>
      </w:r>
      <w:r w:rsidRPr="00243E22">
        <w:rPr>
          <w:rFonts w:ascii="Times New Roman" w:hAnsi="Times New Roman"/>
          <w:sz w:val="28"/>
          <w:szCs w:val="28"/>
        </w:rPr>
        <w:t xml:space="preserve">а </w:t>
      </w:r>
      <w:r w:rsidR="00FE5E38">
        <w:rPr>
          <w:rFonts w:ascii="Times New Roman" w:hAnsi="Times New Roman"/>
          <w:sz w:val="28"/>
          <w:szCs w:val="28"/>
        </w:rPr>
        <w:t>А.А</w:t>
      </w:r>
      <w:r w:rsidRPr="00243E22">
        <w:rPr>
          <w:rFonts w:ascii="Times New Roman" w:hAnsi="Times New Roman"/>
          <w:sz w:val="28"/>
          <w:szCs w:val="28"/>
        </w:rPr>
        <w:t xml:space="preserve">.,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F049DB">
        <w:rPr>
          <w:rFonts w:ascii="Times New Roman" w:hAnsi="Times New Roman"/>
          <w:sz w:val="28"/>
          <w:szCs w:val="28"/>
        </w:rPr>
        <w:t>ов</w:t>
      </w:r>
      <w:r w:rsidRPr="00243E22">
        <w:rPr>
          <w:rFonts w:ascii="Times New Roman" w:hAnsi="Times New Roman"/>
          <w:sz w:val="28"/>
          <w:szCs w:val="28"/>
        </w:rPr>
        <w:t xml:space="preserve">у </w:t>
      </w:r>
      <w:r w:rsidR="00FE5E38">
        <w:rPr>
          <w:rFonts w:ascii="Times New Roman" w:hAnsi="Times New Roman"/>
          <w:sz w:val="28"/>
          <w:szCs w:val="28"/>
        </w:rPr>
        <w:t>А.А</w:t>
      </w:r>
      <w:r w:rsidRPr="00243E22">
        <w:rPr>
          <w:rFonts w:ascii="Times New Roman" w:hAnsi="Times New Roman"/>
          <w:sz w:val="28"/>
          <w:szCs w:val="28"/>
        </w:rPr>
        <w:t xml:space="preserve">.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243E22" w:rsidP="00EF361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243E22" w:rsidP="00EF36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hAnsi="Times New Roman"/>
          <w:sz w:val="28"/>
          <w:szCs w:val="28"/>
        </w:rPr>
        <w:t>ПОСТАНОВИЛ:</w:t>
      </w:r>
    </w:p>
    <w:p w:rsidR="0027201C" w:rsidRPr="00243E22" w:rsidP="00EF3618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7201C" w:rsidRPr="00243E22" w:rsidP="00EF36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3F692D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Pr="00243E22" w:rsidR="002C3FAD">
        <w:rPr>
          <w:rFonts w:ascii="Times New Roman" w:hAnsi="Times New Roman"/>
          <w:sz w:val="28"/>
          <w:szCs w:val="28"/>
        </w:rPr>
        <w:t xml:space="preserve">директора общества </w:t>
      </w:r>
      <w:r w:rsidR="003F692D">
        <w:rPr>
          <w:rFonts w:ascii="Times New Roman" w:hAnsi="Times New Roman"/>
          <w:sz w:val="28"/>
          <w:szCs w:val="28"/>
        </w:rPr>
        <w:br/>
      </w:r>
      <w:r w:rsidRPr="00243E22" w:rsidR="002C3FAD">
        <w:rPr>
          <w:rFonts w:ascii="Times New Roman" w:hAnsi="Times New Roman"/>
          <w:sz w:val="28"/>
          <w:szCs w:val="28"/>
        </w:rPr>
        <w:t>с ограниченной ответственностью «</w:t>
      </w:r>
      <w:r w:rsidR="00FE5E38">
        <w:rPr>
          <w:rFonts w:ascii="Times New Roman" w:hAnsi="Times New Roman"/>
          <w:sz w:val="28"/>
          <w:szCs w:val="28"/>
        </w:rPr>
        <w:t>ТЕХНОКРАТ</w:t>
      </w:r>
      <w:r w:rsidRPr="00243E22" w:rsidR="002C3FAD">
        <w:rPr>
          <w:rFonts w:ascii="Times New Roman" w:hAnsi="Times New Roman"/>
          <w:sz w:val="28"/>
          <w:szCs w:val="28"/>
        </w:rPr>
        <w:t xml:space="preserve">» </w:t>
      </w:r>
      <w:r w:rsidR="00FE5E38">
        <w:rPr>
          <w:rFonts w:ascii="Times New Roman" w:hAnsi="Times New Roman"/>
          <w:sz w:val="28"/>
          <w:szCs w:val="28"/>
        </w:rPr>
        <w:t>Бабик</w:t>
      </w:r>
      <w:r w:rsidR="008A3BB3">
        <w:rPr>
          <w:rFonts w:ascii="Times New Roman" w:hAnsi="Times New Roman"/>
          <w:sz w:val="28"/>
          <w:szCs w:val="28"/>
        </w:rPr>
        <w:t>ова</w:t>
      </w:r>
      <w:r w:rsidR="008A3BB3">
        <w:rPr>
          <w:rFonts w:ascii="Times New Roman" w:hAnsi="Times New Roman"/>
          <w:sz w:val="28"/>
          <w:szCs w:val="28"/>
        </w:rPr>
        <w:t xml:space="preserve"> </w:t>
      </w:r>
      <w:r w:rsidR="00136F51">
        <w:rPr>
          <w:rFonts w:ascii="Times New Roman" w:hAnsi="Times New Roman"/>
          <w:sz w:val="28"/>
          <w:szCs w:val="28"/>
        </w:rPr>
        <w:t>А.А.</w:t>
      </w:r>
      <w:r w:rsidR="003F692D">
        <w:rPr>
          <w:rFonts w:ascii="Times New Roman" w:hAnsi="Times New Roman"/>
          <w:sz w:val="28"/>
          <w:szCs w:val="28"/>
        </w:rPr>
        <w:t xml:space="preserve"> </w:t>
      </w:r>
      <w:r w:rsidRPr="00243E22">
        <w:rPr>
          <w:rFonts w:ascii="Times New Roman" w:hAnsi="Times New Roman"/>
          <w:sz w:val="28"/>
          <w:szCs w:val="28"/>
        </w:rPr>
        <w:t>виновн</w:t>
      </w:r>
      <w:r w:rsidRPr="00243E22" w:rsidR="0080767D">
        <w:rPr>
          <w:rFonts w:ascii="Times New Roman" w:hAnsi="Times New Roman"/>
          <w:sz w:val="28"/>
          <w:szCs w:val="28"/>
        </w:rPr>
        <w:t>ым</w:t>
      </w:r>
      <w:r w:rsidRPr="00243E2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EE3ED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243E22">
        <w:rPr>
          <w:rFonts w:ascii="Times New Roman" w:hAnsi="Times New Roman"/>
          <w:sz w:val="28"/>
          <w:szCs w:val="28"/>
        </w:rPr>
        <w:t xml:space="preserve">в виде </w:t>
      </w:r>
      <w:r w:rsidRPr="00243E22" w:rsidR="00871BB8">
        <w:rPr>
          <w:rFonts w:ascii="Times New Roman" w:hAnsi="Times New Roman"/>
          <w:sz w:val="28"/>
          <w:szCs w:val="28"/>
        </w:rPr>
        <w:t>предупреждения</w:t>
      </w:r>
      <w:r w:rsidRPr="00243E22">
        <w:rPr>
          <w:rFonts w:ascii="Times New Roman" w:hAnsi="Times New Roman"/>
          <w:sz w:val="28"/>
          <w:szCs w:val="28"/>
        </w:rPr>
        <w:t xml:space="preserve">. </w:t>
      </w:r>
    </w:p>
    <w:p w:rsidR="0027201C" w:rsidRPr="00243E22" w:rsidP="00EF36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3E22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243E22" w:rsidR="006607A4">
        <w:rPr>
          <w:rFonts w:ascii="Times New Roman" w:hAnsi="Times New Roman"/>
          <w:sz w:val="28"/>
          <w:szCs w:val="28"/>
        </w:rPr>
        <w:t>дней</w:t>
      </w:r>
      <w:r w:rsidRPr="00243E22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E72EFE" w:rsidRPr="00243E22" w:rsidP="00EF361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BDB" w:rsidRPr="00243E22" w:rsidP="00EF3618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A6BD0" w:rsidP="00EF36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E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6F51" w:rsidRPr="001708DB" w:rsidP="00EF36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1A001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36F51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EF3618">
    <w:pPr>
      <w:pStyle w:val="Head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E1EFE"/>
    <w:rsid w:val="000F6DCF"/>
    <w:rsid w:val="00131BAF"/>
    <w:rsid w:val="00132F9B"/>
    <w:rsid w:val="00133C79"/>
    <w:rsid w:val="00136F51"/>
    <w:rsid w:val="00137C39"/>
    <w:rsid w:val="00162DAD"/>
    <w:rsid w:val="001708DB"/>
    <w:rsid w:val="001A0013"/>
    <w:rsid w:val="001B3A3B"/>
    <w:rsid w:val="001F54BB"/>
    <w:rsid w:val="001F7224"/>
    <w:rsid w:val="002114A1"/>
    <w:rsid w:val="00243E22"/>
    <w:rsid w:val="00264A6D"/>
    <w:rsid w:val="00267503"/>
    <w:rsid w:val="0027201C"/>
    <w:rsid w:val="002A32B9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C77FF"/>
    <w:rsid w:val="003E4336"/>
    <w:rsid w:val="003E7DFC"/>
    <w:rsid w:val="003F26EF"/>
    <w:rsid w:val="003F692D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13C98"/>
    <w:rsid w:val="0061574F"/>
    <w:rsid w:val="0065178C"/>
    <w:rsid w:val="006607A4"/>
    <w:rsid w:val="0067455C"/>
    <w:rsid w:val="006C4BDB"/>
    <w:rsid w:val="006D0398"/>
    <w:rsid w:val="006D7F04"/>
    <w:rsid w:val="006F566E"/>
    <w:rsid w:val="006F7D88"/>
    <w:rsid w:val="00701148"/>
    <w:rsid w:val="00711962"/>
    <w:rsid w:val="00736469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3BB3"/>
    <w:rsid w:val="008A6BD0"/>
    <w:rsid w:val="008B0907"/>
    <w:rsid w:val="008B443D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A04F10"/>
    <w:rsid w:val="00A11EFA"/>
    <w:rsid w:val="00A34A0C"/>
    <w:rsid w:val="00A53D69"/>
    <w:rsid w:val="00A67B4B"/>
    <w:rsid w:val="00AB5281"/>
    <w:rsid w:val="00B85E78"/>
    <w:rsid w:val="00B96D7E"/>
    <w:rsid w:val="00BD1106"/>
    <w:rsid w:val="00BE12A3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03B0"/>
    <w:rsid w:val="00CF6014"/>
    <w:rsid w:val="00D056AC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3EDA"/>
    <w:rsid w:val="00EE5EE4"/>
    <w:rsid w:val="00EF2DF8"/>
    <w:rsid w:val="00EF2F44"/>
    <w:rsid w:val="00EF3618"/>
    <w:rsid w:val="00F049DB"/>
    <w:rsid w:val="00F0585D"/>
    <w:rsid w:val="00F218B3"/>
    <w:rsid w:val="00F221E3"/>
    <w:rsid w:val="00F25A5B"/>
    <w:rsid w:val="00F5754F"/>
    <w:rsid w:val="00F751D5"/>
    <w:rsid w:val="00F82F2F"/>
    <w:rsid w:val="00F9233C"/>
    <w:rsid w:val="00FB244A"/>
    <w:rsid w:val="00FE5200"/>
    <w:rsid w:val="00FE5E38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B41EB8A-2ECA-4935-B583-BF322B87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